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75C010BE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D56030F" w14:textId="3BD3F64A" w:rsidR="00046544" w:rsidRPr="002452B7" w:rsidRDefault="00046544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　  </w:t>
      </w:r>
      <w:bookmarkStart w:id="2" w:name="_Hlk199755946"/>
      <w:r w:rsidRPr="002452B7">
        <w:rPr>
          <w:rFonts w:ascii="HG丸ｺﾞｼｯｸM-PRO" w:eastAsia="HG丸ｺﾞｼｯｸM-PRO" w:hAnsi="HG丸ｺﾞｼｯｸM-PRO" w:cs="Times New Roman" w:hint="eastAsia"/>
          <w:b/>
          <w:bCs/>
          <w:color w:val="0070C0"/>
          <w:sz w:val="19"/>
          <w:szCs w:val="19"/>
        </w:rPr>
        <w:t>現在の登録情報は、プライバシーマーク会員マイページの「登録情報」にてご確認いただけます。</w:t>
      </w:r>
      <w:bookmarkEnd w:id="2"/>
    </w:p>
    <w:p w14:paraId="3BDFF6E4" w14:textId="4F4B6E1E" w:rsidR="00825FAF" w:rsidRDefault="00AE013A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719A9EA" w14:textId="1D780306" w:rsidR="00BC1702" w:rsidRPr="00D54FE4" w:rsidRDefault="00AE013A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BD4092">
        <w:rPr>
          <w:rFonts w:ascii="ＭＳ 明朝" w:eastAsia="ＭＳ 明朝" w:hAnsi="ＭＳ 明朝" w:cs="ＭＳ Ｐゴシック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5FF6C0" wp14:editId="22CC2B0D">
                <wp:simplePos x="0" y="0"/>
                <wp:positionH relativeFrom="margin">
                  <wp:align>left</wp:align>
                </wp:positionH>
                <wp:positionV relativeFrom="paragraph">
                  <wp:posOffset>255270</wp:posOffset>
                </wp:positionV>
                <wp:extent cx="5740400" cy="1514475"/>
                <wp:effectExtent l="0" t="0" r="1270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7B296" w14:textId="77777777" w:rsidR="00BD4092" w:rsidRPr="00BD4092" w:rsidRDefault="00BD4092" w:rsidP="00BD4092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</w:pPr>
                            <w:bookmarkStart w:id="3" w:name="_Hlk197951040"/>
                            <w:r w:rsidRPr="00BD4092">
                              <w:rPr>
                                <w:rFonts w:ascii="HG丸ｺﾞｼｯｸM-PRO" w:eastAsia="HG丸ｺﾞｼｯｸM-PRO" w:hAnsi="HG丸ｺﾞｼｯｸM-PRO" w:cs="ＭＳ Ｐゴシック" w:hint="eastAsia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  <w:t>申請前に、会員マイページにて現在の「登録情報」をご確認ください。</w:t>
                            </w:r>
                          </w:p>
                          <w:bookmarkEnd w:id="3"/>
                          <w:p w14:paraId="472ADEC9" w14:textId="5D7F2E1D" w:rsidR="00BD4092" w:rsidRPr="00BD4092" w:rsidRDefault="00BD4092" w:rsidP="00BD40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※付与契約に係わる事項（事業者名、本店所在地）は、</w:t>
                            </w:r>
                            <w:hyperlink r:id="rId8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国税庁法人番号公表サイト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で表記を確認して管理いたします。</w:t>
                            </w:r>
                          </w:p>
                          <w:p w14:paraId="52B1AAFF" w14:textId="0CFA24E9" w:rsidR="00BD4092" w:rsidRPr="00BD4092" w:rsidRDefault="00BD4092" w:rsidP="00BD40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※会員連絡窓口情報を変更する場合は「</w:t>
                            </w:r>
                            <w:hyperlink r:id="rId9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ＪＵＡＳ連絡窓口変更届（正会員Ｃ）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」へご記入のうえ「電子申請」の「</w:t>
                            </w:r>
                            <w:r w:rsidR="00CA02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18</w:t>
                            </w: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.JUAS連絡窓口変更届（正会員C）」へアップロードしてください。</w:t>
                            </w:r>
                          </w:p>
                          <w:p w14:paraId="04F9DAA6" w14:textId="77777777" w:rsidR="00BD4092" w:rsidRPr="00BD4092" w:rsidRDefault="00BD4092" w:rsidP="00BD40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F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20.1pt;width:452pt;height:119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" strokecolor="#0070c0" strokeweight="1.5pt">
                <v:textbox>
                  <w:txbxContent>
                    <w:p w14:paraId="2B17B296" w14:textId="77777777" w:rsidR="00BD4092" w:rsidRPr="00BD4092" w:rsidRDefault="00BD4092" w:rsidP="00BD4092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b/>
                          <w:bCs/>
                          <w:color w:val="0070C0"/>
                          <w:szCs w:val="21"/>
                          <w:u w:val="single"/>
                        </w:rPr>
                      </w:pPr>
                      <w:bookmarkStart w:id="4" w:name="_Hlk197951040"/>
                      <w:r w:rsidRPr="00BD4092">
                        <w:rPr>
                          <w:rFonts w:ascii="HG丸ｺﾞｼｯｸM-PRO" w:eastAsia="HG丸ｺﾞｼｯｸM-PRO" w:hAnsi="HG丸ｺﾞｼｯｸM-PRO" w:cs="ＭＳ Ｐゴシック" w:hint="eastAsia"/>
                          <w:b/>
                          <w:bCs/>
                          <w:color w:val="0070C0"/>
                          <w:szCs w:val="21"/>
                          <w:u w:val="single"/>
                        </w:rPr>
                        <w:t>申請前に、会員マイページにて現在の「登録情報」をご確認ください。</w:t>
                      </w:r>
                    </w:p>
                    <w:bookmarkEnd w:id="4"/>
                    <w:p w14:paraId="472ADEC9" w14:textId="5D7F2E1D" w:rsidR="00BD4092" w:rsidRPr="00BD4092" w:rsidRDefault="00BD4092" w:rsidP="00BD4092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※付与契約に係わる事項（事業者名、本店所在地）は、</w:t>
                      </w:r>
                      <w:hyperlink r:id="rId10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国税庁法人番号公表サイト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で表記を確認して管理いたします。</w:t>
                      </w:r>
                    </w:p>
                    <w:p w14:paraId="52B1AAFF" w14:textId="0CFA24E9" w:rsidR="00BD4092" w:rsidRPr="00BD4092" w:rsidRDefault="00BD4092" w:rsidP="00BD4092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※会員連絡窓口情報を変更する場合は「</w:t>
                      </w:r>
                      <w:hyperlink r:id="rId11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ＪＵＡＳ連絡窓口変更届（正会員Ｃ）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」へご記入のうえ「電子申請」の「</w:t>
                      </w:r>
                      <w:r w:rsidR="00CA02E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18</w:t>
                      </w: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.JUAS連絡窓口変更届（正会員C）」へアップロードしてください。</w:t>
                      </w:r>
                    </w:p>
                    <w:p w14:paraId="04F9DAA6" w14:textId="77777777" w:rsidR="00BD4092" w:rsidRPr="00BD4092" w:rsidRDefault="00BD4092" w:rsidP="00BD4092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400EF7E6" w14:textId="77777777" w:rsidR="00BD4092" w:rsidRPr="00BD4092" w:rsidRDefault="00BD4092" w:rsidP="00E5584B">
      <w:pPr>
        <w:widowControl/>
        <w:jc w:val="left"/>
        <w:rPr>
          <w:rFonts w:ascii="ＭＳ Ｐゴシック" w:eastAsia="ＭＳ Ｐゴシック" w:hAnsi="ＭＳ Ｐゴシック" w:cs="Times New Roman" w:hint="eastAsia"/>
          <w:sz w:val="20"/>
          <w:szCs w:val="20"/>
        </w:rPr>
        <w:sectPr w:rsidR="00BD4092" w:rsidRPr="00BD4092" w:rsidSect="00F033A5">
          <w:headerReference w:type="default" r:id="rId12"/>
          <w:footerReference w:type="default" r:id="rId13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1F77EAE3" w:rsidR="007C0C5B" w:rsidRPr="00352E63" w:rsidRDefault="00046544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6"/>
          <w:szCs w:val="16"/>
        </w:rPr>
        <w:t xml:space="preserve">　　</w:t>
      </w: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4921C1D2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新登録情報（事業承継後）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AE013A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AE013A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AE013A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AE013A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AE013A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4B54D3EC" w14:textId="77777777" w:rsidR="00BD4092" w:rsidRPr="00BD4092" w:rsidRDefault="00BD4092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sectPr w:rsidR="00BD4092" w:rsidRPr="00BD4092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84581"/>
      <w:docPartObj>
        <w:docPartGallery w:val="Page Numbers (Bottom of Page)"/>
        <w:docPartUnique/>
      </w:docPartObj>
    </w:sdtPr>
    <w:sdtEndPr/>
    <w:sdtContent>
      <w:p w14:paraId="40A8F308" w14:textId="28596850" w:rsidR="008A147C" w:rsidRDefault="008A14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8310CF" w14:textId="77777777" w:rsidR="008A147C" w:rsidRDefault="008A14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Pr="003F43BA">
      <w:rPr>
        <w:rFonts w:hint="eastAsia"/>
        <w:sz w:val="20"/>
        <w:szCs w:val="20"/>
      </w:rPr>
      <w:t xml:space="preserve">　</w:t>
    </w:r>
    <w:r w:rsidRPr="003F43BA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事業譲渡・吸収分割による組織再編（類型３）</w:t>
    </w:r>
  </w:p>
  <w:p w14:paraId="2AB42396" w14:textId="171FD04A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8669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04654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4654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52B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4CFC"/>
    <w:rsid w:val="004151D9"/>
    <w:rsid w:val="00416F4A"/>
    <w:rsid w:val="00423C06"/>
    <w:rsid w:val="00424AEF"/>
    <w:rsid w:val="00426CC2"/>
    <w:rsid w:val="00430335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4564F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178D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147C"/>
    <w:rsid w:val="008A38B6"/>
    <w:rsid w:val="008B19FD"/>
    <w:rsid w:val="008B22F6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6691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956"/>
    <w:rsid w:val="00AB1BDD"/>
    <w:rsid w:val="00AB4513"/>
    <w:rsid w:val="00AB47FF"/>
    <w:rsid w:val="00AB593E"/>
    <w:rsid w:val="00AC1983"/>
    <w:rsid w:val="00AC23EE"/>
    <w:rsid w:val="00AD26C5"/>
    <w:rsid w:val="00AD5A18"/>
    <w:rsid w:val="00AE013A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2139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D4092"/>
    <w:rsid w:val="00BE71A7"/>
    <w:rsid w:val="00BE7801"/>
    <w:rsid w:val="00BF4135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091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02E9"/>
    <w:rsid w:val="00CA13C2"/>
    <w:rsid w:val="00CA3280"/>
    <w:rsid w:val="00CA4DBF"/>
    <w:rsid w:val="00CA702A"/>
    <w:rsid w:val="00CA78AE"/>
    <w:rsid w:val="00CB33B1"/>
    <w:rsid w:val="00CB4DD6"/>
    <w:rsid w:val="00CB602D"/>
    <w:rsid w:val="00CC581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4596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4B14"/>
    <w:rsid w:val="00DC52F4"/>
    <w:rsid w:val="00DC581B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667AD"/>
    <w:rsid w:val="00F700D4"/>
    <w:rsid w:val="00F758EF"/>
    <w:rsid w:val="00F76AB9"/>
    <w:rsid w:val="00F77A55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uas.or.jp/privacymark/download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houjin-bangou.nta.go.j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2025-07-03T02:43:00Z</dcterms:modified>
</cp:coreProperties>
</file>